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 w:rsidR="00F9450A">
        <w:rPr>
          <w:rFonts w:ascii="Arial" w:hAnsi="Arial" w:cs="Arial"/>
          <w:b/>
          <w:sz w:val="22"/>
          <w:szCs w:val="22"/>
        </w:rPr>
        <w:t>TURBO</w:t>
      </w:r>
      <w:r w:rsidRPr="00492DC7">
        <w:rPr>
          <w:rFonts w:ascii="Arial" w:hAnsi="Arial" w:cs="Arial"/>
          <w:b/>
          <w:sz w:val="22"/>
          <w:szCs w:val="22"/>
        </w:rPr>
        <w:t>flexa</w:t>
      </w:r>
      <w:proofErr w:type="spellEnd"/>
      <w:r w:rsidRPr="00492DC7">
        <w:rPr>
          <w:rFonts w:ascii="Arial" w:hAnsi="Arial" w:cs="Arial"/>
          <w:b/>
          <w:sz w:val="22"/>
          <w:szCs w:val="22"/>
        </w:rPr>
        <w:t xml:space="preserve">® </w:t>
      </w:r>
      <w:r w:rsidR="00A172DB">
        <w:rPr>
          <w:rFonts w:ascii="Arial" w:hAnsi="Arial" w:cs="Arial"/>
          <w:b/>
          <w:sz w:val="22"/>
          <w:szCs w:val="22"/>
        </w:rPr>
        <w:t xml:space="preserve">Light, </w:t>
      </w:r>
      <w:r w:rsidR="000575A0">
        <w:rPr>
          <w:rFonts w:ascii="Arial" w:hAnsi="Arial" w:cs="Arial"/>
          <w:b/>
          <w:sz w:val="22"/>
          <w:szCs w:val="22"/>
        </w:rPr>
        <w:t>Abzweigstück</w:t>
      </w:r>
      <w:r w:rsidR="00636276">
        <w:rPr>
          <w:rFonts w:ascii="Arial" w:hAnsi="Arial" w:cs="Arial"/>
          <w:b/>
          <w:sz w:val="22"/>
          <w:szCs w:val="22"/>
        </w:rPr>
        <w:t xml:space="preserve"> 45°</w:t>
      </w:r>
      <w:r w:rsidR="00A172DB">
        <w:rPr>
          <w:rFonts w:ascii="Arial" w:hAnsi="Arial" w:cs="Arial"/>
          <w:b/>
          <w:sz w:val="22"/>
          <w:szCs w:val="22"/>
        </w:rPr>
        <w:t xml:space="preserve">, </w:t>
      </w:r>
      <w:r w:rsidR="00F9450A">
        <w:rPr>
          <w:rFonts w:ascii="Arial" w:hAnsi="Arial" w:cs="Arial"/>
          <w:b/>
          <w:sz w:val="22"/>
          <w:szCs w:val="22"/>
        </w:rPr>
        <w:t>9</w:t>
      </w:r>
      <w:r w:rsidR="00EF0858">
        <w:rPr>
          <w:rFonts w:ascii="Arial" w:hAnsi="Arial" w:cs="Arial"/>
          <w:b/>
          <w:sz w:val="22"/>
          <w:szCs w:val="22"/>
        </w:rPr>
        <w:t>0</w:t>
      </w:r>
      <w:r w:rsidR="00636276">
        <w:rPr>
          <w:rFonts w:ascii="Arial" w:hAnsi="Arial" w:cs="Arial"/>
          <w:b/>
          <w:sz w:val="22"/>
          <w:szCs w:val="22"/>
        </w:rPr>
        <w:t>45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540BA9">
        <w:rPr>
          <w:rFonts w:ascii="Arial" w:hAnsi="Arial" w:cs="Arial"/>
          <w:b/>
          <w:sz w:val="22"/>
          <w:szCs w:val="22"/>
        </w:rPr>
        <w:t>125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540BA9">
        <w:rPr>
          <w:rFonts w:ascii="Arial" w:hAnsi="Arial" w:cs="Arial"/>
          <w:b/>
          <w:sz w:val="22"/>
          <w:szCs w:val="22"/>
        </w:rPr>
        <w:t>100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F9450A" w:rsidP="00A172D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TURBO</w:t>
      </w:r>
      <w:r w:rsidR="00A172DB">
        <w:rPr>
          <w:rFonts w:ascii="Arial" w:hAnsi="Arial" w:cs="Arial"/>
        </w:rPr>
        <w:t>flexa</w:t>
      </w:r>
      <w:proofErr w:type="spellEnd"/>
      <w:r w:rsidR="00A172DB">
        <w:rPr>
          <w:rFonts w:ascii="Arial" w:hAnsi="Arial" w:cs="Arial"/>
        </w:rPr>
        <w:t>® - Light -  außen aluminiumkaschiertes PE-Schaum</w:t>
      </w:r>
      <w:r w:rsidR="000575A0">
        <w:rPr>
          <w:rFonts w:ascii="Arial" w:hAnsi="Arial" w:cs="Arial"/>
        </w:rPr>
        <w:t>abzweigstück</w:t>
      </w:r>
      <w:r w:rsidR="00F64300">
        <w:rPr>
          <w:rFonts w:ascii="Arial" w:hAnsi="Arial" w:cs="Arial"/>
        </w:rPr>
        <w:t>,</w:t>
      </w:r>
      <w:r w:rsidR="00A172DB"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 w:rsidR="00A172DB">
        <w:rPr>
          <w:rFonts w:ascii="Arial" w:hAnsi="Arial" w:cs="Arial"/>
        </w:rPr>
        <w:t xml:space="preserve">ärme- und schallisolierend. 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PE-Schaum, 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75A0">
        <w:rPr>
          <w:rFonts w:ascii="Arial" w:hAnsi="Arial" w:cs="Arial"/>
          <w:sz w:val="22"/>
          <w:szCs w:val="22"/>
        </w:rPr>
        <w:t>Abzweigstück</w:t>
      </w:r>
      <w:r w:rsidR="00636276">
        <w:rPr>
          <w:rFonts w:ascii="Arial" w:hAnsi="Arial" w:cs="Arial"/>
          <w:sz w:val="22"/>
          <w:szCs w:val="22"/>
        </w:rPr>
        <w:t xml:space="preserve"> 45</w:t>
      </w:r>
      <w:r w:rsidR="00921AF0">
        <w:rPr>
          <w:rFonts w:ascii="Arial" w:hAnsi="Arial" w:cs="Arial"/>
          <w:sz w:val="22"/>
          <w:szCs w:val="22"/>
        </w:rPr>
        <w:t>°</w:t>
      </w:r>
      <w:r w:rsidR="00B7237A">
        <w:rPr>
          <w:rFonts w:ascii="Arial" w:hAnsi="Arial" w:cs="Arial"/>
          <w:sz w:val="22"/>
          <w:szCs w:val="22"/>
        </w:rPr>
        <w:t xml:space="preserve">, </w:t>
      </w:r>
      <w:r w:rsidR="00540BA9">
        <w:rPr>
          <w:rFonts w:ascii="Arial" w:hAnsi="Arial" w:cs="Arial"/>
          <w:sz w:val="22"/>
          <w:szCs w:val="22"/>
        </w:rPr>
        <w:t>125</w:t>
      </w:r>
      <w:r w:rsidR="00723E2D">
        <w:rPr>
          <w:rFonts w:ascii="Arial" w:hAnsi="Arial" w:cs="Arial"/>
          <w:sz w:val="22"/>
          <w:szCs w:val="22"/>
        </w:rPr>
        <w:t>-</w:t>
      </w:r>
      <w:r w:rsidR="00540BA9">
        <w:rPr>
          <w:rFonts w:ascii="Arial" w:hAnsi="Arial" w:cs="Arial"/>
          <w:sz w:val="22"/>
          <w:szCs w:val="22"/>
        </w:rPr>
        <w:t>100</w:t>
      </w:r>
      <w:r w:rsidR="00723E2D">
        <w:rPr>
          <w:rFonts w:ascii="Arial" w:hAnsi="Arial" w:cs="Arial"/>
          <w:sz w:val="22"/>
          <w:szCs w:val="22"/>
        </w:rPr>
        <w:t>-</w:t>
      </w:r>
      <w:r w:rsidR="00540BA9">
        <w:rPr>
          <w:rFonts w:ascii="Arial" w:hAnsi="Arial" w:cs="Arial"/>
          <w:sz w:val="22"/>
          <w:szCs w:val="22"/>
        </w:rPr>
        <w:t>125</w:t>
      </w:r>
      <w:r w:rsidR="00B7237A">
        <w:rPr>
          <w:rFonts w:ascii="Arial" w:hAnsi="Arial" w:cs="Arial"/>
          <w:sz w:val="22"/>
          <w:szCs w:val="22"/>
        </w:rPr>
        <w:t xml:space="preserve"> mm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A2B58">
        <w:rPr>
          <w:rFonts w:ascii="Arial" w:hAnsi="Arial" w:cs="Arial"/>
          <w:sz w:val="22"/>
          <w:szCs w:val="22"/>
        </w:rPr>
        <w:t>-20°C +</w:t>
      </w:r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9450A">
        <w:rPr>
          <w:rFonts w:ascii="Arial" w:hAnsi="Arial" w:cs="Arial"/>
        </w:rPr>
        <w:t>TURB</w:t>
      </w:r>
      <w:r w:rsidR="00A172DB">
        <w:rPr>
          <w:rFonts w:ascii="Arial" w:hAnsi="Arial" w:cs="Arial"/>
        </w:rPr>
        <w:t>Oflexa</w:t>
      </w:r>
      <w:proofErr w:type="spellEnd"/>
      <w:r w:rsidR="00A172DB">
        <w:rPr>
          <w:rFonts w:ascii="Arial" w:hAnsi="Arial" w:cs="Arial"/>
        </w:rPr>
        <w:t xml:space="preserve">® Light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540BA9">
        <w:rPr>
          <w:rFonts w:ascii="Arial" w:hAnsi="Arial" w:cs="Arial"/>
          <w:sz w:val="22"/>
          <w:szCs w:val="22"/>
        </w:rPr>
        <w:t>125</w:t>
      </w:r>
    </w:p>
    <w:p w:rsidR="00DB244E" w:rsidRPr="00B50145" w:rsidRDefault="00A15075" w:rsidP="00DB244E">
      <w:pPr>
        <w:rPr>
          <w:rFonts w:ascii="Arial" w:hAnsi="Arial" w:cs="Arial"/>
          <w:sz w:val="22"/>
          <w:szCs w:val="22"/>
        </w:rPr>
      </w:pPr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540BA9">
        <w:rPr>
          <w:rFonts w:ascii="Arial" w:hAnsi="Arial" w:cs="Arial"/>
          <w:sz w:val="22"/>
          <w:szCs w:val="22"/>
        </w:rPr>
        <w:t>185</w:t>
      </w:r>
      <w:bookmarkStart w:id="0" w:name="_GoBack"/>
      <w:bookmarkEnd w:id="0"/>
    </w:p>
    <w:p w:rsidR="002D2899" w:rsidRDefault="002D2899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C8" w:rsidRDefault="00151BC8">
      <w:r>
        <w:separator/>
      </w:r>
    </w:p>
  </w:endnote>
  <w:endnote w:type="continuationSeparator" w:id="0">
    <w:p w:rsidR="00151BC8" w:rsidRDefault="0015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C8" w:rsidRDefault="00151BC8">
      <w:r>
        <w:separator/>
      </w:r>
    </w:p>
  </w:footnote>
  <w:footnote w:type="continuationSeparator" w:id="0">
    <w:p w:rsidR="00151BC8" w:rsidRDefault="0015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8429F"/>
    <w:rsid w:val="00084B48"/>
    <w:rsid w:val="000D0718"/>
    <w:rsid w:val="0010256A"/>
    <w:rsid w:val="00121590"/>
    <w:rsid w:val="00127D6F"/>
    <w:rsid w:val="00142F41"/>
    <w:rsid w:val="00151BC8"/>
    <w:rsid w:val="001A0F51"/>
    <w:rsid w:val="001F40ED"/>
    <w:rsid w:val="0021122E"/>
    <w:rsid w:val="00261EF2"/>
    <w:rsid w:val="002C474E"/>
    <w:rsid w:val="002D2899"/>
    <w:rsid w:val="002F7678"/>
    <w:rsid w:val="003476A7"/>
    <w:rsid w:val="003A2B58"/>
    <w:rsid w:val="004463A5"/>
    <w:rsid w:val="00470A31"/>
    <w:rsid w:val="0050798E"/>
    <w:rsid w:val="00522770"/>
    <w:rsid w:val="0053361A"/>
    <w:rsid w:val="00540BA9"/>
    <w:rsid w:val="0056461F"/>
    <w:rsid w:val="005B7D08"/>
    <w:rsid w:val="005D6879"/>
    <w:rsid w:val="005D7112"/>
    <w:rsid w:val="00636276"/>
    <w:rsid w:val="00723E2D"/>
    <w:rsid w:val="007A5E77"/>
    <w:rsid w:val="007B6269"/>
    <w:rsid w:val="007F5989"/>
    <w:rsid w:val="0080635F"/>
    <w:rsid w:val="008233A1"/>
    <w:rsid w:val="00855907"/>
    <w:rsid w:val="008E5E34"/>
    <w:rsid w:val="008F6F76"/>
    <w:rsid w:val="00921AF0"/>
    <w:rsid w:val="00924A03"/>
    <w:rsid w:val="009E4A8C"/>
    <w:rsid w:val="00A15075"/>
    <w:rsid w:val="00A172DB"/>
    <w:rsid w:val="00B64032"/>
    <w:rsid w:val="00B7237A"/>
    <w:rsid w:val="00B86A61"/>
    <w:rsid w:val="00D5282A"/>
    <w:rsid w:val="00DB244E"/>
    <w:rsid w:val="00E81439"/>
    <w:rsid w:val="00EA4CD4"/>
    <w:rsid w:val="00EF0858"/>
    <w:rsid w:val="00F14D17"/>
    <w:rsid w:val="00F64300"/>
    <w:rsid w:val="00F9450A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4254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2</cp:revision>
  <dcterms:created xsi:type="dcterms:W3CDTF">2016-08-10T12:02:00Z</dcterms:created>
  <dcterms:modified xsi:type="dcterms:W3CDTF">2016-08-10T12:02:00Z</dcterms:modified>
</cp:coreProperties>
</file>