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proofErr w:type="spellStart"/>
      <w:r w:rsidR="009A40B6">
        <w:rPr>
          <w:rFonts w:ascii="Arial" w:hAnsi="Arial" w:cs="Arial"/>
          <w:b/>
          <w:sz w:val="22"/>
          <w:szCs w:val="22"/>
        </w:rPr>
        <w:t>Zu</w:t>
      </w:r>
      <w:r w:rsidR="00A56496">
        <w:rPr>
          <w:rFonts w:ascii="Arial" w:hAnsi="Arial" w:cs="Arial"/>
          <w:b/>
          <w:sz w:val="22"/>
          <w:szCs w:val="22"/>
        </w:rPr>
        <w:t>luftmauerkasten</w:t>
      </w:r>
      <w:proofErr w:type="spellEnd"/>
      <w:r w:rsidR="00A56496">
        <w:rPr>
          <w:rFonts w:ascii="Arial" w:hAnsi="Arial" w:cs="Arial"/>
          <w:b/>
          <w:sz w:val="22"/>
          <w:szCs w:val="22"/>
        </w:rPr>
        <w:t xml:space="preserve"> rund </w:t>
      </w:r>
      <w:r w:rsidR="009A40B6">
        <w:rPr>
          <w:rFonts w:ascii="Arial" w:hAnsi="Arial" w:cs="Arial"/>
          <w:b/>
          <w:sz w:val="22"/>
          <w:szCs w:val="22"/>
        </w:rPr>
        <w:t>7203</w:t>
      </w:r>
      <w:r>
        <w:rPr>
          <w:rFonts w:ascii="Arial" w:hAnsi="Arial" w:cs="Arial"/>
          <w:b/>
          <w:sz w:val="22"/>
          <w:szCs w:val="22"/>
        </w:rPr>
        <w:t>5</w:t>
      </w:r>
      <w:r w:rsidR="00686FF0">
        <w:rPr>
          <w:rFonts w:ascii="Arial" w:hAnsi="Arial" w:cs="Arial"/>
          <w:b/>
          <w:sz w:val="22"/>
          <w:szCs w:val="22"/>
        </w:rPr>
        <w:t xml:space="preserve"> – 4</w:t>
      </w:r>
      <w:r w:rsidRPr="00B50145">
        <w:rPr>
          <w:rFonts w:ascii="Arial" w:hAnsi="Arial" w:cs="Arial"/>
          <w:b/>
          <w:sz w:val="22"/>
          <w:szCs w:val="22"/>
        </w:rPr>
        <w:t xml:space="preserve"> - …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proofErr w:type="spellStart"/>
      <w:r w:rsidR="009A40B6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Verbinder verzinktes Blech mit beidseitiger Lippendichtung aus EPDM, Außengitter </w:t>
      </w:r>
      <w:r w:rsidR="00686FF0">
        <w:rPr>
          <w:rFonts w:ascii="Arial" w:hAnsi="Arial" w:cs="Arial"/>
          <w:sz w:val="22"/>
          <w:szCs w:val="22"/>
        </w:rPr>
        <w:t>ALU Zink</w:t>
      </w:r>
      <w:r w:rsidRPr="00B50145">
        <w:rPr>
          <w:rFonts w:ascii="Arial" w:hAnsi="Arial" w:cs="Arial"/>
          <w:sz w:val="22"/>
          <w:szCs w:val="22"/>
        </w:rPr>
        <w:t xml:space="preserve">, Abschlussblende </w:t>
      </w:r>
      <w:r w:rsidR="009A40B6">
        <w:rPr>
          <w:rFonts w:ascii="Arial" w:hAnsi="Arial" w:cs="Arial"/>
          <w:sz w:val="22"/>
          <w:szCs w:val="22"/>
        </w:rPr>
        <w:t xml:space="preserve">und </w:t>
      </w:r>
      <w:proofErr w:type="spellStart"/>
      <w:r w:rsidR="009A40B6">
        <w:rPr>
          <w:rFonts w:ascii="Arial" w:hAnsi="Arial" w:cs="Arial"/>
          <w:sz w:val="22"/>
          <w:szCs w:val="22"/>
        </w:rPr>
        <w:t>Zuluftgitter</w:t>
      </w:r>
      <w:proofErr w:type="spellEnd"/>
      <w:r w:rsidR="009A40B6">
        <w:rPr>
          <w:rFonts w:ascii="Arial" w:hAnsi="Arial" w:cs="Arial"/>
          <w:sz w:val="22"/>
          <w:szCs w:val="22"/>
        </w:rPr>
        <w:t xml:space="preserve">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9A40B6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9A40B6">
        <w:rPr>
          <w:rFonts w:ascii="Arial" w:hAnsi="Arial" w:cs="Arial"/>
          <w:sz w:val="22"/>
          <w:szCs w:val="22"/>
        </w:rPr>
        <w:t xml:space="preserve">Abdeckflansch und </w:t>
      </w:r>
      <w:proofErr w:type="spellStart"/>
      <w:r w:rsidR="009A40B6">
        <w:rPr>
          <w:rFonts w:ascii="Arial" w:hAnsi="Arial" w:cs="Arial"/>
          <w:sz w:val="22"/>
          <w:szCs w:val="22"/>
        </w:rPr>
        <w:t>Zuluftgitter</w:t>
      </w:r>
      <w:proofErr w:type="spellEnd"/>
      <w:r w:rsidR="009A40B6">
        <w:rPr>
          <w:rFonts w:ascii="Arial" w:hAnsi="Arial" w:cs="Arial"/>
          <w:sz w:val="22"/>
          <w:szCs w:val="22"/>
        </w:rPr>
        <w:t xml:space="preserve">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686FF0">
        <w:rPr>
          <w:rFonts w:ascii="Arial" w:hAnsi="Arial" w:cs="Arial"/>
          <w:sz w:val="22"/>
          <w:szCs w:val="22"/>
        </w:rPr>
        <w:t>ALU Zink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CE17D0">
        <w:rPr>
          <w:rFonts w:ascii="Arial" w:hAnsi="Arial" w:cs="Arial"/>
          <w:sz w:val="22"/>
          <w:szCs w:val="22"/>
        </w:rPr>
        <w:tab/>
      </w:r>
      <w:r w:rsidR="00CE17D0">
        <w:rPr>
          <w:rFonts w:ascii="Arial" w:hAnsi="Arial" w:cs="Arial"/>
          <w:sz w:val="22"/>
          <w:szCs w:val="22"/>
        </w:rPr>
        <w:tab/>
      </w:r>
      <w:proofErr w:type="spellStart"/>
      <w:r w:rsidR="00CE17D0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proofErr w:type="spellStart"/>
      <w:r w:rsidR="00CE17D0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mit Außengitter </w:t>
      </w:r>
      <w:r w:rsidR="00686FF0">
        <w:rPr>
          <w:rFonts w:ascii="Arial" w:hAnsi="Arial" w:cs="Arial"/>
          <w:sz w:val="22"/>
          <w:szCs w:val="22"/>
        </w:rPr>
        <w:t>ALU Zink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140/165/190/200/220/240</w:t>
      </w:r>
    </w:p>
    <w:p w:rsidR="00B755BD" w:rsidRDefault="00B755BD" w:rsidP="008D27EE">
      <w:pPr>
        <w:rPr>
          <w:rFonts w:ascii="Arial" w:hAnsi="Arial" w:cs="Arial"/>
          <w:sz w:val="22"/>
          <w:szCs w:val="22"/>
        </w:rPr>
      </w:pPr>
    </w:p>
    <w:p w:rsidR="00B755BD" w:rsidRDefault="00B755BD" w:rsidP="00B755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bei Ø 100/125: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B-193 mm / H-165 mm</w:t>
      </w:r>
    </w:p>
    <w:p w:rsidR="00B755BD" w:rsidRPr="00B50145" w:rsidRDefault="00B755BD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bei Ø 150/160/180/200:</w:t>
      </w:r>
      <w:r>
        <w:rPr>
          <w:rFonts w:ascii="Arial" w:hAnsi="Arial" w:cs="Arial"/>
          <w:sz w:val="22"/>
          <w:szCs w:val="22"/>
        </w:rPr>
        <w:tab/>
        <w:t>B-228 mm / H-228 mm</w:t>
      </w: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E79" w:rsidRDefault="00C26E79">
      <w:r>
        <w:separator/>
      </w:r>
    </w:p>
  </w:endnote>
  <w:endnote w:type="continuationSeparator" w:id="0">
    <w:p w:rsidR="00C26E79" w:rsidRDefault="00C2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E79" w:rsidRDefault="00C26E79">
      <w:r>
        <w:separator/>
      </w:r>
    </w:p>
  </w:footnote>
  <w:footnote w:type="continuationSeparator" w:id="0">
    <w:p w:rsidR="00C26E79" w:rsidRDefault="00C26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E218C"/>
    <w:rsid w:val="002F7678"/>
    <w:rsid w:val="0038079E"/>
    <w:rsid w:val="004463A5"/>
    <w:rsid w:val="00470A31"/>
    <w:rsid w:val="00483625"/>
    <w:rsid w:val="004E1036"/>
    <w:rsid w:val="0053361A"/>
    <w:rsid w:val="005B7D08"/>
    <w:rsid w:val="005D6879"/>
    <w:rsid w:val="005D7112"/>
    <w:rsid w:val="00636276"/>
    <w:rsid w:val="00646914"/>
    <w:rsid w:val="00686FF0"/>
    <w:rsid w:val="007420D3"/>
    <w:rsid w:val="007561B5"/>
    <w:rsid w:val="007A5E77"/>
    <w:rsid w:val="007B6269"/>
    <w:rsid w:val="00800CAD"/>
    <w:rsid w:val="0080635F"/>
    <w:rsid w:val="008B3650"/>
    <w:rsid w:val="008D27EE"/>
    <w:rsid w:val="008F6F76"/>
    <w:rsid w:val="00905155"/>
    <w:rsid w:val="00921AF0"/>
    <w:rsid w:val="00924A03"/>
    <w:rsid w:val="00940760"/>
    <w:rsid w:val="009A40B6"/>
    <w:rsid w:val="009E2FA0"/>
    <w:rsid w:val="009E4A8C"/>
    <w:rsid w:val="009F6B20"/>
    <w:rsid w:val="00A00135"/>
    <w:rsid w:val="00A15075"/>
    <w:rsid w:val="00A172DB"/>
    <w:rsid w:val="00A56496"/>
    <w:rsid w:val="00B22282"/>
    <w:rsid w:val="00B64032"/>
    <w:rsid w:val="00B755BD"/>
    <w:rsid w:val="00B86A61"/>
    <w:rsid w:val="00B9196E"/>
    <w:rsid w:val="00C020C2"/>
    <w:rsid w:val="00C26E79"/>
    <w:rsid w:val="00C91623"/>
    <w:rsid w:val="00CC543D"/>
    <w:rsid w:val="00CE17D0"/>
    <w:rsid w:val="00D320E4"/>
    <w:rsid w:val="00DB244E"/>
    <w:rsid w:val="00E0216A"/>
    <w:rsid w:val="00E809FD"/>
    <w:rsid w:val="00E81439"/>
    <w:rsid w:val="00EA4CD4"/>
    <w:rsid w:val="00EC6BBB"/>
    <w:rsid w:val="00EF0858"/>
    <w:rsid w:val="00F14D17"/>
    <w:rsid w:val="00F64300"/>
    <w:rsid w:val="00FB37A4"/>
    <w:rsid w:val="00FC71A9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0D9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2016-08-18T11:26:00Z</dcterms:created>
  <dcterms:modified xsi:type="dcterms:W3CDTF">2016-08-18T11:26:00Z</dcterms:modified>
</cp:coreProperties>
</file>